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53AF8">
        <w:trPr>
          <w:trHeight w:hRule="exact" w:val="1528"/>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5543" w:type="dxa"/>
            <w:gridSpan w:val="4"/>
            <w:shd w:val="clear" w:color="000000" w:fill="FFFFFF"/>
            <w:tcMar>
              <w:left w:w="34" w:type="dxa"/>
              <w:right w:w="34" w:type="dxa"/>
            </w:tcMar>
          </w:tcPr>
          <w:p w:rsidR="00A53AF8" w:rsidRDefault="008B33D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A53AF8">
        <w:trPr>
          <w:trHeight w:hRule="exact" w:val="138"/>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993" w:type="dxa"/>
          </w:tcPr>
          <w:p w:rsidR="00A53AF8" w:rsidRDefault="00A53AF8"/>
        </w:tc>
        <w:tc>
          <w:tcPr>
            <w:tcW w:w="2836" w:type="dxa"/>
          </w:tcPr>
          <w:p w:rsidR="00A53AF8" w:rsidRDefault="00A53AF8"/>
        </w:tc>
      </w:tr>
      <w:tr w:rsidR="00A53AF8">
        <w:trPr>
          <w:trHeight w:hRule="exact" w:val="585"/>
        </w:trPr>
        <w:tc>
          <w:tcPr>
            <w:tcW w:w="10221" w:type="dxa"/>
            <w:gridSpan w:val="10"/>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3AF8" w:rsidRDefault="008B33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3AF8">
        <w:trPr>
          <w:trHeight w:hRule="exact" w:val="314"/>
        </w:trPr>
        <w:tc>
          <w:tcPr>
            <w:tcW w:w="10221" w:type="dxa"/>
            <w:gridSpan w:val="10"/>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53AF8">
        <w:trPr>
          <w:trHeight w:hRule="exact" w:val="211"/>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993" w:type="dxa"/>
          </w:tcPr>
          <w:p w:rsidR="00A53AF8" w:rsidRDefault="00A53AF8"/>
        </w:tc>
        <w:tc>
          <w:tcPr>
            <w:tcW w:w="2836" w:type="dxa"/>
          </w:tcPr>
          <w:p w:rsidR="00A53AF8" w:rsidRDefault="00A53AF8"/>
        </w:tc>
      </w:tr>
      <w:tr w:rsidR="00A53AF8">
        <w:trPr>
          <w:trHeight w:hRule="exact" w:val="277"/>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3842" w:type="dxa"/>
            <w:gridSpan w:val="2"/>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УТВЕРЖДАЮ</w:t>
            </w:r>
          </w:p>
        </w:tc>
      </w:tr>
      <w:tr w:rsidR="00A53AF8">
        <w:trPr>
          <w:trHeight w:hRule="exact" w:val="138"/>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993" w:type="dxa"/>
          </w:tcPr>
          <w:p w:rsidR="00A53AF8" w:rsidRDefault="00A53AF8"/>
        </w:tc>
        <w:tc>
          <w:tcPr>
            <w:tcW w:w="2836" w:type="dxa"/>
          </w:tcPr>
          <w:p w:rsidR="00A53AF8" w:rsidRDefault="00A53AF8"/>
        </w:tc>
      </w:tr>
      <w:tr w:rsidR="00A53AF8">
        <w:trPr>
          <w:trHeight w:hRule="exact" w:val="277"/>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3842" w:type="dxa"/>
            <w:gridSpan w:val="2"/>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53AF8">
        <w:trPr>
          <w:trHeight w:hRule="exact" w:val="138"/>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993" w:type="dxa"/>
          </w:tcPr>
          <w:p w:rsidR="00A53AF8" w:rsidRDefault="00A53AF8"/>
        </w:tc>
        <w:tc>
          <w:tcPr>
            <w:tcW w:w="2836" w:type="dxa"/>
          </w:tcPr>
          <w:p w:rsidR="00A53AF8" w:rsidRDefault="00A53AF8"/>
        </w:tc>
      </w:tr>
      <w:tr w:rsidR="00A53AF8">
        <w:trPr>
          <w:trHeight w:hRule="exact" w:val="277"/>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3842" w:type="dxa"/>
            <w:gridSpan w:val="2"/>
            <w:shd w:val="clear" w:color="000000" w:fill="FFFFFF"/>
            <w:tcMar>
              <w:left w:w="34" w:type="dxa"/>
              <w:right w:w="34" w:type="dxa"/>
            </w:tcMar>
          </w:tcPr>
          <w:p w:rsidR="00A53AF8" w:rsidRDefault="008B33D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53AF8">
        <w:trPr>
          <w:trHeight w:hRule="exact" w:val="138"/>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993" w:type="dxa"/>
          </w:tcPr>
          <w:p w:rsidR="00A53AF8" w:rsidRDefault="00A53AF8"/>
        </w:tc>
        <w:tc>
          <w:tcPr>
            <w:tcW w:w="2836" w:type="dxa"/>
          </w:tcPr>
          <w:p w:rsidR="00A53AF8" w:rsidRDefault="00A53AF8"/>
        </w:tc>
      </w:tr>
      <w:tr w:rsidR="00A53AF8">
        <w:trPr>
          <w:trHeight w:hRule="exact" w:val="277"/>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3842" w:type="dxa"/>
            <w:gridSpan w:val="2"/>
            <w:shd w:val="clear" w:color="000000" w:fill="FFFFFF"/>
            <w:tcMar>
              <w:left w:w="34" w:type="dxa"/>
              <w:right w:w="34" w:type="dxa"/>
            </w:tcMar>
          </w:tcPr>
          <w:p w:rsidR="00A53AF8" w:rsidRDefault="008B33D8">
            <w:pPr>
              <w:spacing w:after="0" w:line="240" w:lineRule="auto"/>
              <w:jc w:val="right"/>
              <w:rPr>
                <w:sz w:val="24"/>
                <w:szCs w:val="24"/>
              </w:rPr>
            </w:pPr>
            <w:r>
              <w:rPr>
                <w:rFonts w:ascii="Times New Roman" w:hAnsi="Times New Roman" w:cs="Times New Roman"/>
                <w:color w:val="000000"/>
                <w:sz w:val="24"/>
                <w:szCs w:val="24"/>
              </w:rPr>
              <w:t>30.08.2021 г.</w:t>
            </w:r>
          </w:p>
        </w:tc>
      </w:tr>
      <w:tr w:rsidR="00A53AF8">
        <w:trPr>
          <w:trHeight w:hRule="exact" w:val="277"/>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993" w:type="dxa"/>
          </w:tcPr>
          <w:p w:rsidR="00A53AF8" w:rsidRDefault="00A53AF8"/>
        </w:tc>
        <w:tc>
          <w:tcPr>
            <w:tcW w:w="2836" w:type="dxa"/>
          </w:tcPr>
          <w:p w:rsidR="00A53AF8" w:rsidRDefault="00A53AF8"/>
        </w:tc>
      </w:tr>
      <w:tr w:rsidR="00A53AF8">
        <w:trPr>
          <w:trHeight w:hRule="exact" w:val="416"/>
        </w:trPr>
        <w:tc>
          <w:tcPr>
            <w:tcW w:w="10221" w:type="dxa"/>
            <w:gridSpan w:val="10"/>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3AF8">
        <w:trPr>
          <w:trHeight w:hRule="exact" w:val="1135"/>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4834" w:type="dxa"/>
            <w:gridSpan w:val="5"/>
            <w:shd w:val="clear" w:color="000000" w:fill="FFFFFF"/>
            <w:tcMar>
              <w:left w:w="34" w:type="dxa"/>
              <w:right w:w="34" w:type="dxa"/>
            </w:tcMar>
          </w:tcPr>
          <w:p w:rsidR="00A53AF8" w:rsidRDefault="008B33D8">
            <w:pPr>
              <w:spacing w:after="0" w:line="240" w:lineRule="auto"/>
              <w:jc w:val="center"/>
              <w:rPr>
                <w:sz w:val="32"/>
                <w:szCs w:val="32"/>
              </w:rPr>
            </w:pPr>
            <w:r>
              <w:rPr>
                <w:rFonts w:ascii="Times New Roman" w:hAnsi="Times New Roman" w:cs="Times New Roman"/>
                <w:color w:val="000000"/>
                <w:sz w:val="32"/>
                <w:szCs w:val="32"/>
              </w:rPr>
              <w:t>Экономические основы образования</w:t>
            </w:r>
          </w:p>
          <w:p w:rsidR="00A53AF8" w:rsidRDefault="008B33D8">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A53AF8" w:rsidRDefault="00A53AF8"/>
        </w:tc>
      </w:tr>
      <w:tr w:rsidR="00A53AF8">
        <w:trPr>
          <w:trHeight w:hRule="exact" w:val="277"/>
        </w:trPr>
        <w:tc>
          <w:tcPr>
            <w:tcW w:w="10221" w:type="dxa"/>
            <w:gridSpan w:val="10"/>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3AF8">
        <w:trPr>
          <w:trHeight w:hRule="exact" w:val="1396"/>
        </w:trPr>
        <w:tc>
          <w:tcPr>
            <w:tcW w:w="143" w:type="dxa"/>
          </w:tcPr>
          <w:p w:rsidR="00A53AF8" w:rsidRDefault="00A53AF8"/>
        </w:tc>
        <w:tc>
          <w:tcPr>
            <w:tcW w:w="285" w:type="dxa"/>
          </w:tcPr>
          <w:p w:rsidR="00A53AF8" w:rsidRDefault="00A53AF8"/>
        </w:tc>
        <w:tc>
          <w:tcPr>
            <w:tcW w:w="9795" w:type="dxa"/>
            <w:gridSpan w:val="8"/>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A53AF8" w:rsidRDefault="008B33D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A53AF8" w:rsidRDefault="008B33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3AF8">
        <w:trPr>
          <w:trHeight w:hRule="exact" w:val="138"/>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993" w:type="dxa"/>
          </w:tcPr>
          <w:p w:rsidR="00A53AF8" w:rsidRDefault="00A53AF8"/>
        </w:tc>
        <w:tc>
          <w:tcPr>
            <w:tcW w:w="2836" w:type="dxa"/>
          </w:tcPr>
          <w:p w:rsidR="00A53AF8" w:rsidRDefault="00A53AF8"/>
        </w:tc>
      </w:tr>
      <w:tr w:rsidR="00A53AF8">
        <w:trPr>
          <w:trHeight w:hRule="exact" w:val="833"/>
        </w:trPr>
        <w:tc>
          <w:tcPr>
            <w:tcW w:w="10221" w:type="dxa"/>
            <w:gridSpan w:val="10"/>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A53AF8">
        <w:trPr>
          <w:trHeight w:hRule="exact" w:val="416"/>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993" w:type="dxa"/>
          </w:tcPr>
          <w:p w:rsidR="00A53AF8" w:rsidRDefault="00A53AF8"/>
        </w:tc>
        <w:tc>
          <w:tcPr>
            <w:tcW w:w="2836" w:type="dxa"/>
          </w:tcPr>
          <w:p w:rsidR="00A53AF8" w:rsidRDefault="00A53AF8"/>
        </w:tc>
      </w:tr>
      <w:tr w:rsidR="00A53AF8">
        <w:trPr>
          <w:trHeight w:hRule="exact" w:val="277"/>
        </w:trPr>
        <w:tc>
          <w:tcPr>
            <w:tcW w:w="3984" w:type="dxa"/>
            <w:gridSpan w:val="5"/>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3AF8" w:rsidRDefault="00A53AF8"/>
        </w:tc>
        <w:tc>
          <w:tcPr>
            <w:tcW w:w="426" w:type="dxa"/>
          </w:tcPr>
          <w:p w:rsidR="00A53AF8" w:rsidRDefault="00A53AF8"/>
        </w:tc>
        <w:tc>
          <w:tcPr>
            <w:tcW w:w="1277" w:type="dxa"/>
          </w:tcPr>
          <w:p w:rsidR="00A53AF8" w:rsidRDefault="00A53AF8"/>
        </w:tc>
        <w:tc>
          <w:tcPr>
            <w:tcW w:w="993" w:type="dxa"/>
          </w:tcPr>
          <w:p w:rsidR="00A53AF8" w:rsidRDefault="00A53AF8"/>
        </w:tc>
        <w:tc>
          <w:tcPr>
            <w:tcW w:w="2836" w:type="dxa"/>
          </w:tcPr>
          <w:p w:rsidR="00A53AF8" w:rsidRDefault="00A53AF8"/>
        </w:tc>
      </w:tr>
      <w:tr w:rsidR="00A53AF8">
        <w:trPr>
          <w:trHeight w:hRule="exact" w:val="155"/>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993" w:type="dxa"/>
          </w:tcPr>
          <w:p w:rsidR="00A53AF8" w:rsidRDefault="00A53AF8"/>
        </w:tc>
        <w:tc>
          <w:tcPr>
            <w:tcW w:w="2836" w:type="dxa"/>
          </w:tcPr>
          <w:p w:rsidR="00A53AF8" w:rsidRDefault="00A53AF8"/>
        </w:tc>
      </w:tr>
      <w:tr w:rsidR="00A53A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ОБРАЗОВАНИЕ И НАУКА</w:t>
            </w:r>
          </w:p>
        </w:tc>
      </w:tr>
      <w:tr w:rsidR="00A53AF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53AF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53AF8" w:rsidRDefault="00A53AF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A53AF8"/>
        </w:tc>
      </w:tr>
      <w:tr w:rsidR="00A53AF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A53AF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53AF8" w:rsidRDefault="00A53AF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A53AF8"/>
        </w:tc>
      </w:tr>
      <w:tr w:rsidR="00A53AF8">
        <w:trPr>
          <w:trHeight w:hRule="exact" w:val="124"/>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993" w:type="dxa"/>
          </w:tcPr>
          <w:p w:rsidR="00A53AF8" w:rsidRDefault="00A53AF8"/>
        </w:tc>
        <w:tc>
          <w:tcPr>
            <w:tcW w:w="2836" w:type="dxa"/>
          </w:tcPr>
          <w:p w:rsidR="00A53AF8" w:rsidRDefault="00A53AF8"/>
        </w:tc>
      </w:tr>
      <w:tr w:rsidR="00A53AF8">
        <w:trPr>
          <w:trHeight w:hRule="exact" w:val="277"/>
        </w:trPr>
        <w:tc>
          <w:tcPr>
            <w:tcW w:w="5118" w:type="dxa"/>
            <w:gridSpan w:val="7"/>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A53AF8">
        <w:trPr>
          <w:trHeight w:hRule="exact" w:val="307"/>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5118" w:type="dxa"/>
            <w:gridSpan w:val="3"/>
            <w:vMerge/>
            <w:shd w:val="clear" w:color="000000" w:fill="FFFFFF"/>
            <w:tcMar>
              <w:left w:w="34" w:type="dxa"/>
              <w:right w:w="34" w:type="dxa"/>
            </w:tcMar>
          </w:tcPr>
          <w:p w:rsidR="00A53AF8" w:rsidRDefault="00A53AF8"/>
        </w:tc>
      </w:tr>
      <w:tr w:rsidR="00A53AF8">
        <w:trPr>
          <w:trHeight w:hRule="exact" w:val="1490"/>
        </w:trPr>
        <w:tc>
          <w:tcPr>
            <w:tcW w:w="143" w:type="dxa"/>
          </w:tcPr>
          <w:p w:rsidR="00A53AF8" w:rsidRDefault="00A53AF8"/>
        </w:tc>
        <w:tc>
          <w:tcPr>
            <w:tcW w:w="285" w:type="dxa"/>
          </w:tcPr>
          <w:p w:rsidR="00A53AF8" w:rsidRDefault="00A53AF8"/>
        </w:tc>
        <w:tc>
          <w:tcPr>
            <w:tcW w:w="710" w:type="dxa"/>
          </w:tcPr>
          <w:p w:rsidR="00A53AF8" w:rsidRDefault="00A53AF8"/>
        </w:tc>
        <w:tc>
          <w:tcPr>
            <w:tcW w:w="1419" w:type="dxa"/>
          </w:tcPr>
          <w:p w:rsidR="00A53AF8" w:rsidRDefault="00A53AF8"/>
        </w:tc>
        <w:tc>
          <w:tcPr>
            <w:tcW w:w="1419" w:type="dxa"/>
          </w:tcPr>
          <w:p w:rsidR="00A53AF8" w:rsidRDefault="00A53AF8"/>
        </w:tc>
        <w:tc>
          <w:tcPr>
            <w:tcW w:w="710" w:type="dxa"/>
          </w:tcPr>
          <w:p w:rsidR="00A53AF8" w:rsidRDefault="00A53AF8"/>
        </w:tc>
        <w:tc>
          <w:tcPr>
            <w:tcW w:w="426" w:type="dxa"/>
          </w:tcPr>
          <w:p w:rsidR="00A53AF8" w:rsidRDefault="00A53AF8"/>
        </w:tc>
        <w:tc>
          <w:tcPr>
            <w:tcW w:w="1277" w:type="dxa"/>
          </w:tcPr>
          <w:p w:rsidR="00A53AF8" w:rsidRDefault="00A53AF8"/>
        </w:tc>
        <w:tc>
          <w:tcPr>
            <w:tcW w:w="993" w:type="dxa"/>
          </w:tcPr>
          <w:p w:rsidR="00A53AF8" w:rsidRDefault="00A53AF8"/>
        </w:tc>
        <w:tc>
          <w:tcPr>
            <w:tcW w:w="2836" w:type="dxa"/>
          </w:tcPr>
          <w:p w:rsidR="00A53AF8" w:rsidRDefault="00A53AF8"/>
        </w:tc>
      </w:tr>
      <w:tr w:rsidR="00A53AF8">
        <w:trPr>
          <w:trHeight w:hRule="exact" w:val="277"/>
        </w:trPr>
        <w:tc>
          <w:tcPr>
            <w:tcW w:w="143" w:type="dxa"/>
          </w:tcPr>
          <w:p w:rsidR="00A53AF8" w:rsidRDefault="00A53AF8"/>
        </w:tc>
        <w:tc>
          <w:tcPr>
            <w:tcW w:w="10079" w:type="dxa"/>
            <w:gridSpan w:val="9"/>
            <w:vMerge w:val="restart"/>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3AF8">
        <w:trPr>
          <w:trHeight w:hRule="exact" w:val="138"/>
        </w:trPr>
        <w:tc>
          <w:tcPr>
            <w:tcW w:w="143" w:type="dxa"/>
          </w:tcPr>
          <w:p w:rsidR="00A53AF8" w:rsidRDefault="00A53AF8"/>
        </w:tc>
        <w:tc>
          <w:tcPr>
            <w:tcW w:w="10079" w:type="dxa"/>
            <w:gridSpan w:val="9"/>
            <w:vMerge/>
            <w:shd w:val="clear" w:color="000000" w:fill="FFFFFF"/>
            <w:tcMar>
              <w:left w:w="34" w:type="dxa"/>
              <w:right w:w="34" w:type="dxa"/>
            </w:tcMar>
          </w:tcPr>
          <w:p w:rsidR="00A53AF8" w:rsidRDefault="00A53AF8"/>
        </w:tc>
      </w:tr>
      <w:tr w:rsidR="00A53AF8">
        <w:trPr>
          <w:trHeight w:hRule="exact" w:val="1666"/>
        </w:trPr>
        <w:tc>
          <w:tcPr>
            <w:tcW w:w="143" w:type="dxa"/>
          </w:tcPr>
          <w:p w:rsidR="00A53AF8" w:rsidRDefault="00A53AF8"/>
        </w:tc>
        <w:tc>
          <w:tcPr>
            <w:tcW w:w="10079" w:type="dxa"/>
            <w:gridSpan w:val="9"/>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53AF8" w:rsidRDefault="00A53AF8">
            <w:pPr>
              <w:spacing w:after="0" w:line="240" w:lineRule="auto"/>
              <w:jc w:val="center"/>
              <w:rPr>
                <w:sz w:val="24"/>
                <w:szCs w:val="24"/>
              </w:rPr>
            </w:pPr>
          </w:p>
          <w:p w:rsidR="00A53AF8" w:rsidRDefault="008B33D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53AF8" w:rsidRDefault="00A53AF8">
            <w:pPr>
              <w:spacing w:after="0" w:line="240" w:lineRule="auto"/>
              <w:jc w:val="center"/>
              <w:rPr>
                <w:sz w:val="24"/>
                <w:szCs w:val="24"/>
              </w:rPr>
            </w:pPr>
          </w:p>
          <w:p w:rsidR="00A53AF8" w:rsidRDefault="008B33D8">
            <w:pPr>
              <w:spacing w:after="0" w:line="240" w:lineRule="auto"/>
              <w:jc w:val="center"/>
              <w:rPr>
                <w:sz w:val="24"/>
                <w:szCs w:val="24"/>
              </w:rPr>
            </w:pPr>
            <w:r>
              <w:rPr>
                <w:rFonts w:ascii="Times New Roman" w:hAnsi="Times New Roman" w:cs="Times New Roman"/>
                <w:color w:val="000000"/>
                <w:sz w:val="24"/>
                <w:szCs w:val="24"/>
              </w:rPr>
              <w:t>Омск, 2021</w:t>
            </w:r>
          </w:p>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3AF8">
        <w:trPr>
          <w:trHeight w:hRule="exact" w:val="2222"/>
        </w:trPr>
        <w:tc>
          <w:tcPr>
            <w:tcW w:w="10788"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3AF8" w:rsidRDefault="00A53AF8">
            <w:pPr>
              <w:spacing w:after="0" w:line="240" w:lineRule="auto"/>
              <w:rPr>
                <w:sz w:val="24"/>
                <w:szCs w:val="24"/>
              </w:rPr>
            </w:pPr>
          </w:p>
          <w:p w:rsidR="00A53AF8" w:rsidRDefault="008B33D8">
            <w:pPr>
              <w:spacing w:after="0" w:line="240" w:lineRule="auto"/>
              <w:rPr>
                <w:sz w:val="24"/>
                <w:szCs w:val="24"/>
              </w:rPr>
            </w:pPr>
            <w:r>
              <w:rPr>
                <w:rFonts w:ascii="Times New Roman" w:hAnsi="Times New Roman" w:cs="Times New Roman"/>
                <w:color w:val="000000"/>
                <w:sz w:val="24"/>
                <w:szCs w:val="24"/>
              </w:rPr>
              <w:t>к.э.н., доцент, доцент  _________________ /Герасимова Н.О./</w:t>
            </w:r>
          </w:p>
          <w:p w:rsidR="00A53AF8" w:rsidRDefault="00A53AF8">
            <w:pPr>
              <w:spacing w:after="0" w:line="240" w:lineRule="auto"/>
              <w:rPr>
                <w:sz w:val="24"/>
                <w:szCs w:val="24"/>
              </w:rPr>
            </w:pPr>
          </w:p>
          <w:p w:rsidR="00A53AF8" w:rsidRDefault="008B33D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53AF8" w:rsidRDefault="008B33D8">
            <w:pPr>
              <w:spacing w:after="0" w:line="240" w:lineRule="auto"/>
              <w:rPr>
                <w:sz w:val="24"/>
                <w:szCs w:val="24"/>
              </w:rPr>
            </w:pPr>
            <w:r>
              <w:rPr>
                <w:rFonts w:ascii="Times New Roman" w:hAnsi="Times New Roman" w:cs="Times New Roman"/>
                <w:color w:val="000000"/>
                <w:sz w:val="24"/>
                <w:szCs w:val="24"/>
              </w:rPr>
              <w:t>Протокол от 30.08.2021 г.  №1</w:t>
            </w:r>
          </w:p>
        </w:tc>
      </w:tr>
      <w:tr w:rsidR="00A53AF8">
        <w:trPr>
          <w:trHeight w:hRule="exact" w:val="277"/>
        </w:trPr>
        <w:tc>
          <w:tcPr>
            <w:tcW w:w="10788"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AF8">
        <w:trPr>
          <w:trHeight w:hRule="exact" w:val="277"/>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3AF8">
        <w:trPr>
          <w:trHeight w:hRule="exact" w:val="555"/>
        </w:trPr>
        <w:tc>
          <w:tcPr>
            <w:tcW w:w="9640" w:type="dxa"/>
          </w:tcPr>
          <w:p w:rsidR="00A53AF8" w:rsidRDefault="00A53AF8"/>
        </w:tc>
      </w:tr>
      <w:tr w:rsidR="00A53AF8">
        <w:trPr>
          <w:trHeight w:hRule="exact" w:val="8751"/>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3AF8" w:rsidRDefault="008B33D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3AF8" w:rsidRDefault="008B33D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3AF8" w:rsidRDefault="008B33D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3AF8" w:rsidRDefault="008B33D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3AF8" w:rsidRDefault="008B33D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3AF8" w:rsidRDefault="008B33D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3AF8" w:rsidRDefault="008B33D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3AF8" w:rsidRDefault="008B33D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3AF8" w:rsidRDefault="008B33D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3AF8" w:rsidRDefault="008B33D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3AF8" w:rsidRDefault="008B33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AF8">
        <w:trPr>
          <w:trHeight w:hRule="exact" w:val="277"/>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3AF8">
        <w:trPr>
          <w:trHeight w:hRule="exact" w:val="15113"/>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3AF8" w:rsidRDefault="008B33D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A53AF8" w:rsidRDefault="008B33D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53AF8" w:rsidRDefault="008B33D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3AF8" w:rsidRDefault="008B33D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3AF8" w:rsidRDefault="008B33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3AF8" w:rsidRDefault="008B33D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3AF8" w:rsidRDefault="008B33D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53AF8" w:rsidRDefault="008B33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3AF8" w:rsidRDefault="008B33D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A53AF8" w:rsidRDefault="008B33D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2021/2022 учебного года:</w:t>
            </w:r>
          </w:p>
          <w:p w:rsidR="00A53AF8" w:rsidRDefault="008B33D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AF8">
        <w:trPr>
          <w:trHeight w:hRule="exact" w:val="285"/>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A53AF8">
        <w:trPr>
          <w:trHeight w:hRule="exact" w:val="138"/>
        </w:trPr>
        <w:tc>
          <w:tcPr>
            <w:tcW w:w="9640" w:type="dxa"/>
          </w:tcPr>
          <w:p w:rsidR="00A53AF8" w:rsidRDefault="00A53AF8"/>
        </w:tc>
      </w:tr>
      <w:tr w:rsidR="00A53AF8">
        <w:trPr>
          <w:trHeight w:hRule="exact" w:val="1396"/>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«Экономические основы образования».</w:t>
            </w:r>
          </w:p>
          <w:p w:rsidR="00A53AF8" w:rsidRDefault="008B33D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3AF8">
        <w:trPr>
          <w:trHeight w:hRule="exact" w:val="138"/>
        </w:trPr>
        <w:tc>
          <w:tcPr>
            <w:tcW w:w="9640" w:type="dxa"/>
          </w:tcPr>
          <w:p w:rsidR="00A53AF8" w:rsidRDefault="00A53AF8"/>
        </w:tc>
      </w:tr>
      <w:tr w:rsidR="00A53AF8">
        <w:trPr>
          <w:trHeight w:hRule="exact" w:val="3530"/>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3AF8" w:rsidRDefault="008B33D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3AF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Код компетенции: ОПК-1</w:t>
            </w:r>
          </w:p>
          <w:p w:rsidR="00A53AF8" w:rsidRDefault="008B33D8">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A53AF8">
        <w:trPr>
          <w:trHeight w:hRule="exact" w:val="585"/>
        </w:trPr>
        <w:tc>
          <w:tcPr>
            <w:tcW w:w="9654" w:type="dxa"/>
            <w:shd w:val="clear" w:color="000000" w:fill="FFFFFF"/>
            <w:tcMar>
              <w:left w:w="34" w:type="dxa"/>
              <w:right w:w="34" w:type="dxa"/>
            </w:tcMar>
          </w:tcPr>
          <w:p w:rsidR="00A53AF8" w:rsidRDefault="00A53AF8">
            <w:pPr>
              <w:spacing w:after="0" w:line="240" w:lineRule="auto"/>
              <w:rPr>
                <w:sz w:val="24"/>
                <w:szCs w:val="24"/>
              </w:rPr>
            </w:pPr>
          </w:p>
          <w:p w:rsidR="00A53AF8" w:rsidRDefault="008B33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3AF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A53AF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A53A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A53A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rsidR="00A53AF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A53A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A53AF8">
        <w:trPr>
          <w:trHeight w:hRule="exact" w:val="277"/>
        </w:trPr>
        <w:tc>
          <w:tcPr>
            <w:tcW w:w="9640" w:type="dxa"/>
          </w:tcPr>
          <w:p w:rsidR="00A53AF8" w:rsidRDefault="00A53AF8"/>
        </w:tc>
      </w:tr>
      <w:tr w:rsidR="00A53AF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Код компетенции: УК-2</w:t>
            </w:r>
          </w:p>
          <w:p w:rsidR="00A53AF8" w:rsidRDefault="008B33D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53AF8">
        <w:trPr>
          <w:trHeight w:hRule="exact" w:val="585"/>
        </w:trPr>
        <w:tc>
          <w:tcPr>
            <w:tcW w:w="9654" w:type="dxa"/>
            <w:shd w:val="clear" w:color="000000" w:fill="FFFFFF"/>
            <w:tcMar>
              <w:left w:w="34" w:type="dxa"/>
              <w:right w:w="34" w:type="dxa"/>
            </w:tcMar>
          </w:tcPr>
          <w:p w:rsidR="00A53AF8" w:rsidRDefault="00A53AF8">
            <w:pPr>
              <w:spacing w:after="0" w:line="240" w:lineRule="auto"/>
              <w:rPr>
                <w:sz w:val="24"/>
                <w:szCs w:val="24"/>
              </w:rPr>
            </w:pPr>
          </w:p>
          <w:p w:rsidR="00A53AF8" w:rsidRDefault="008B33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3A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A53A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A53A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A53AF8">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w:t>
            </w:r>
          </w:p>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53AF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lastRenderedPageBreak/>
              <w:t>поставленной  цели,  обеспечивающих ее  достижение</w:t>
            </w:r>
          </w:p>
        </w:tc>
      </w:tr>
      <w:tr w:rsidR="00A53A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A53A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A53A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A53A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A53A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A53AF8">
        <w:trPr>
          <w:trHeight w:hRule="exact" w:val="277"/>
        </w:trPr>
        <w:tc>
          <w:tcPr>
            <w:tcW w:w="3970" w:type="dxa"/>
          </w:tcPr>
          <w:p w:rsidR="00A53AF8" w:rsidRDefault="00A53AF8"/>
        </w:tc>
        <w:tc>
          <w:tcPr>
            <w:tcW w:w="4679" w:type="dxa"/>
          </w:tcPr>
          <w:p w:rsidR="00A53AF8" w:rsidRDefault="00A53AF8"/>
        </w:tc>
        <w:tc>
          <w:tcPr>
            <w:tcW w:w="993" w:type="dxa"/>
          </w:tcPr>
          <w:p w:rsidR="00A53AF8" w:rsidRDefault="00A53AF8"/>
        </w:tc>
      </w:tr>
      <w:tr w:rsidR="00A53AF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Код компетенции: УК-9</w:t>
            </w:r>
          </w:p>
          <w:p w:rsidR="00A53AF8" w:rsidRDefault="008B33D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A53AF8">
        <w:trPr>
          <w:trHeight w:hRule="exact" w:val="585"/>
        </w:trPr>
        <w:tc>
          <w:tcPr>
            <w:tcW w:w="9654" w:type="dxa"/>
            <w:gridSpan w:val="3"/>
            <w:shd w:val="clear" w:color="000000" w:fill="FFFFFF"/>
            <w:tcMar>
              <w:left w:w="34" w:type="dxa"/>
              <w:right w:w="34" w:type="dxa"/>
            </w:tcMar>
          </w:tcPr>
          <w:p w:rsidR="00A53AF8" w:rsidRDefault="00A53AF8">
            <w:pPr>
              <w:spacing w:after="0" w:line="240" w:lineRule="auto"/>
              <w:rPr>
                <w:sz w:val="24"/>
                <w:szCs w:val="24"/>
              </w:rPr>
            </w:pPr>
          </w:p>
          <w:p w:rsidR="00A53AF8" w:rsidRDefault="008B33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3AF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A53AF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A53AF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A53A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A53A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A53AF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A53AF8">
        <w:trPr>
          <w:trHeight w:hRule="exact" w:val="416"/>
        </w:trPr>
        <w:tc>
          <w:tcPr>
            <w:tcW w:w="3970" w:type="dxa"/>
          </w:tcPr>
          <w:p w:rsidR="00A53AF8" w:rsidRDefault="00A53AF8"/>
        </w:tc>
        <w:tc>
          <w:tcPr>
            <w:tcW w:w="4679" w:type="dxa"/>
          </w:tcPr>
          <w:p w:rsidR="00A53AF8" w:rsidRDefault="00A53AF8"/>
        </w:tc>
        <w:tc>
          <w:tcPr>
            <w:tcW w:w="993" w:type="dxa"/>
          </w:tcPr>
          <w:p w:rsidR="00A53AF8" w:rsidRDefault="00A53AF8"/>
        </w:tc>
      </w:tr>
      <w:tr w:rsidR="00A53AF8">
        <w:trPr>
          <w:trHeight w:hRule="exact" w:val="304"/>
        </w:trPr>
        <w:tc>
          <w:tcPr>
            <w:tcW w:w="9654" w:type="dxa"/>
            <w:gridSpan w:val="3"/>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3AF8">
        <w:trPr>
          <w:trHeight w:hRule="exact" w:val="1637"/>
        </w:trPr>
        <w:tc>
          <w:tcPr>
            <w:tcW w:w="9654" w:type="dxa"/>
            <w:gridSpan w:val="3"/>
            <w:shd w:val="clear" w:color="000000" w:fill="FFFFFF"/>
            <w:tcMar>
              <w:left w:w="34" w:type="dxa"/>
              <w:right w:w="34" w:type="dxa"/>
            </w:tcMar>
          </w:tcPr>
          <w:p w:rsidR="00A53AF8" w:rsidRDefault="00A53AF8">
            <w:pPr>
              <w:spacing w:after="0" w:line="240" w:lineRule="auto"/>
              <w:jc w:val="both"/>
              <w:rPr>
                <w:sz w:val="24"/>
                <w:szCs w:val="24"/>
              </w:rPr>
            </w:pPr>
          </w:p>
          <w:p w:rsidR="00A53AF8" w:rsidRDefault="008B33D8">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«Экономические основы образования»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A53AF8">
        <w:trPr>
          <w:trHeight w:hRule="exact" w:val="138"/>
        </w:trPr>
        <w:tc>
          <w:tcPr>
            <w:tcW w:w="3970" w:type="dxa"/>
          </w:tcPr>
          <w:p w:rsidR="00A53AF8" w:rsidRDefault="00A53AF8"/>
        </w:tc>
        <w:tc>
          <w:tcPr>
            <w:tcW w:w="4679" w:type="dxa"/>
          </w:tcPr>
          <w:p w:rsidR="00A53AF8" w:rsidRDefault="00A53AF8"/>
        </w:tc>
        <w:tc>
          <w:tcPr>
            <w:tcW w:w="993" w:type="dxa"/>
          </w:tcPr>
          <w:p w:rsidR="00A53AF8" w:rsidRDefault="00A53AF8"/>
        </w:tc>
      </w:tr>
      <w:tr w:rsidR="00A53AF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8B33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8B33D8">
            <w:pPr>
              <w:spacing w:after="0" w:line="240" w:lineRule="auto"/>
              <w:jc w:val="center"/>
              <w:rPr>
                <w:sz w:val="24"/>
                <w:szCs w:val="24"/>
              </w:rPr>
            </w:pPr>
            <w:r>
              <w:rPr>
                <w:rFonts w:ascii="Times New Roman" w:hAnsi="Times New Roman" w:cs="Times New Roman"/>
                <w:color w:val="000000"/>
                <w:sz w:val="24"/>
                <w:szCs w:val="24"/>
              </w:rPr>
              <w:t>Коды</w:t>
            </w:r>
          </w:p>
          <w:p w:rsidR="00A53AF8" w:rsidRDefault="008B33D8">
            <w:pPr>
              <w:spacing w:after="0" w:line="240" w:lineRule="auto"/>
              <w:jc w:val="center"/>
              <w:rPr>
                <w:sz w:val="24"/>
                <w:szCs w:val="24"/>
              </w:rPr>
            </w:pPr>
            <w:r>
              <w:rPr>
                <w:rFonts w:ascii="Times New Roman" w:hAnsi="Times New Roman" w:cs="Times New Roman"/>
                <w:color w:val="000000"/>
                <w:sz w:val="24"/>
                <w:szCs w:val="24"/>
              </w:rPr>
              <w:t>форми-</w:t>
            </w:r>
          </w:p>
          <w:p w:rsidR="00A53AF8" w:rsidRDefault="008B33D8">
            <w:pPr>
              <w:spacing w:after="0" w:line="240" w:lineRule="auto"/>
              <w:jc w:val="center"/>
              <w:rPr>
                <w:sz w:val="24"/>
                <w:szCs w:val="24"/>
              </w:rPr>
            </w:pPr>
            <w:r>
              <w:rPr>
                <w:rFonts w:ascii="Times New Roman" w:hAnsi="Times New Roman" w:cs="Times New Roman"/>
                <w:color w:val="000000"/>
                <w:sz w:val="24"/>
                <w:szCs w:val="24"/>
              </w:rPr>
              <w:t>руемых</w:t>
            </w:r>
          </w:p>
          <w:p w:rsidR="00A53AF8" w:rsidRDefault="008B33D8">
            <w:pPr>
              <w:spacing w:after="0" w:line="240" w:lineRule="auto"/>
              <w:jc w:val="center"/>
              <w:rPr>
                <w:sz w:val="24"/>
                <w:szCs w:val="24"/>
              </w:rPr>
            </w:pPr>
            <w:r>
              <w:rPr>
                <w:rFonts w:ascii="Times New Roman" w:hAnsi="Times New Roman" w:cs="Times New Roman"/>
                <w:color w:val="000000"/>
                <w:sz w:val="24"/>
                <w:szCs w:val="24"/>
              </w:rPr>
              <w:t>компе-</w:t>
            </w:r>
          </w:p>
          <w:p w:rsidR="00A53AF8" w:rsidRDefault="008B33D8">
            <w:pPr>
              <w:spacing w:after="0" w:line="240" w:lineRule="auto"/>
              <w:jc w:val="center"/>
              <w:rPr>
                <w:sz w:val="24"/>
                <w:szCs w:val="24"/>
              </w:rPr>
            </w:pPr>
            <w:r>
              <w:rPr>
                <w:rFonts w:ascii="Times New Roman" w:hAnsi="Times New Roman" w:cs="Times New Roman"/>
                <w:color w:val="000000"/>
                <w:sz w:val="24"/>
                <w:szCs w:val="24"/>
              </w:rPr>
              <w:t>тенций</w:t>
            </w:r>
          </w:p>
        </w:tc>
      </w:tr>
      <w:tr w:rsidR="00A53AF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8B33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A53AF8"/>
        </w:tc>
      </w:tr>
      <w:tr w:rsidR="00A53AF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8B33D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8B33D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A53AF8"/>
        </w:tc>
      </w:tr>
      <w:tr w:rsidR="00A53AF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8B33D8">
            <w:pPr>
              <w:spacing w:after="0" w:line="240" w:lineRule="auto"/>
              <w:jc w:val="center"/>
            </w:pPr>
            <w:r>
              <w:rPr>
                <w:rFonts w:ascii="Times New Roman" w:hAnsi="Times New Roman" w:cs="Times New Roman"/>
                <w:color w:val="000000"/>
              </w:rPr>
              <w:t>Философия</w:t>
            </w:r>
          </w:p>
          <w:p w:rsidR="00A53AF8" w:rsidRDefault="008B33D8">
            <w:pPr>
              <w:spacing w:after="0" w:line="240" w:lineRule="auto"/>
              <w:jc w:val="center"/>
            </w:pPr>
            <w:r>
              <w:rPr>
                <w:rFonts w:ascii="Times New Roman" w:hAnsi="Times New Roman" w:cs="Times New Roman"/>
                <w:color w:val="000000"/>
              </w:rPr>
              <w:t>Безопасность жизнедеятельности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8B33D8">
            <w:pPr>
              <w:spacing w:after="0" w:line="240" w:lineRule="auto"/>
              <w:jc w:val="center"/>
            </w:pPr>
            <w:r>
              <w:rPr>
                <w:rFonts w:ascii="Times New Roman" w:hAnsi="Times New Roman" w:cs="Times New Roman"/>
                <w:color w:val="000000"/>
              </w:rPr>
              <w:t>Правоведение с основами семейного права и</w:t>
            </w:r>
          </w:p>
          <w:p w:rsidR="00A53AF8" w:rsidRDefault="008B33D8">
            <w:pPr>
              <w:spacing w:after="0" w:line="240" w:lineRule="auto"/>
              <w:jc w:val="center"/>
            </w:pPr>
            <w:r>
              <w:rPr>
                <w:rFonts w:ascii="Times New Roman" w:hAnsi="Times New Roman" w:cs="Times New Roman"/>
                <w:color w:val="000000"/>
              </w:rPr>
              <w:t>прав инвалидов</w:t>
            </w:r>
          </w:p>
          <w:p w:rsidR="00A53AF8" w:rsidRDefault="008B33D8">
            <w:pPr>
              <w:spacing w:after="0" w:line="240" w:lineRule="auto"/>
              <w:jc w:val="center"/>
            </w:pPr>
            <w:r>
              <w:rPr>
                <w:rFonts w:ascii="Times New Roman" w:hAnsi="Times New Roman" w:cs="Times New Roman"/>
                <w:color w:val="000000"/>
              </w:rPr>
              <w:t>Здоровьесберегающие технологии в</w:t>
            </w:r>
          </w:p>
          <w:p w:rsidR="00A53AF8" w:rsidRDefault="008B33D8">
            <w:pPr>
              <w:spacing w:after="0" w:line="240" w:lineRule="auto"/>
              <w:jc w:val="center"/>
            </w:pPr>
            <w:r>
              <w:rPr>
                <w:rFonts w:ascii="Times New Roman" w:hAnsi="Times New Roman" w:cs="Times New Roman"/>
                <w:color w:val="000000"/>
              </w:rPr>
              <w:t>образовании детей с ограниченными</w:t>
            </w:r>
          </w:p>
          <w:p w:rsidR="00A53AF8" w:rsidRDefault="008B33D8">
            <w:pPr>
              <w:spacing w:after="0" w:line="240" w:lineRule="auto"/>
              <w:jc w:val="center"/>
            </w:pPr>
            <w:r>
              <w:rPr>
                <w:rFonts w:ascii="Times New Roman" w:hAnsi="Times New Roman" w:cs="Times New Roman"/>
                <w:color w:val="000000"/>
              </w:rPr>
              <w:t>возможностями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8B33D8">
            <w:pPr>
              <w:spacing w:after="0" w:line="240" w:lineRule="auto"/>
              <w:jc w:val="center"/>
              <w:rPr>
                <w:sz w:val="24"/>
                <w:szCs w:val="24"/>
              </w:rPr>
            </w:pPr>
            <w:r>
              <w:rPr>
                <w:rFonts w:ascii="Times New Roman" w:hAnsi="Times New Roman" w:cs="Times New Roman"/>
                <w:color w:val="000000"/>
                <w:sz w:val="24"/>
                <w:szCs w:val="24"/>
              </w:rPr>
              <w:t>УК-2, ОПК-1, УК-9</w:t>
            </w:r>
          </w:p>
        </w:tc>
      </w:tr>
      <w:tr w:rsidR="00A53AF8">
        <w:trPr>
          <w:trHeight w:hRule="exact" w:val="138"/>
        </w:trPr>
        <w:tc>
          <w:tcPr>
            <w:tcW w:w="3970" w:type="dxa"/>
          </w:tcPr>
          <w:p w:rsidR="00A53AF8" w:rsidRDefault="00A53AF8"/>
        </w:tc>
        <w:tc>
          <w:tcPr>
            <w:tcW w:w="4679" w:type="dxa"/>
          </w:tcPr>
          <w:p w:rsidR="00A53AF8" w:rsidRDefault="00A53AF8"/>
        </w:tc>
        <w:tc>
          <w:tcPr>
            <w:tcW w:w="993" w:type="dxa"/>
          </w:tcPr>
          <w:p w:rsidR="00A53AF8" w:rsidRDefault="00A53AF8"/>
        </w:tc>
      </w:tr>
      <w:tr w:rsidR="00A53AF8">
        <w:trPr>
          <w:trHeight w:hRule="exact" w:val="1125"/>
        </w:trPr>
        <w:tc>
          <w:tcPr>
            <w:tcW w:w="9654" w:type="dxa"/>
            <w:gridSpan w:val="3"/>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3AF8">
        <w:trPr>
          <w:trHeight w:hRule="exact" w:val="585"/>
        </w:trPr>
        <w:tc>
          <w:tcPr>
            <w:tcW w:w="9654" w:type="dxa"/>
            <w:gridSpan w:val="3"/>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53AF8" w:rsidRDefault="008B33D8">
            <w:pPr>
              <w:spacing w:after="0" w:line="240" w:lineRule="auto"/>
              <w:jc w:val="center"/>
              <w:rPr>
                <w:sz w:val="24"/>
                <w:szCs w:val="24"/>
              </w:rPr>
            </w:pPr>
            <w:r>
              <w:rPr>
                <w:rFonts w:ascii="Times New Roman" w:hAnsi="Times New Roman" w:cs="Times New Roman"/>
                <w:color w:val="000000"/>
                <w:sz w:val="24"/>
                <w:szCs w:val="24"/>
              </w:rPr>
              <w:t>Из них:</w:t>
            </w:r>
          </w:p>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53A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36</w:t>
            </w:r>
          </w:p>
        </w:tc>
      </w:tr>
      <w:tr w:rsidR="00A53A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18</w:t>
            </w:r>
          </w:p>
        </w:tc>
      </w:tr>
      <w:tr w:rsidR="00A53A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0</w:t>
            </w:r>
          </w:p>
        </w:tc>
      </w:tr>
      <w:tr w:rsidR="00A53A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18</w:t>
            </w:r>
          </w:p>
        </w:tc>
      </w:tr>
      <w:tr w:rsidR="00A53A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0</w:t>
            </w:r>
          </w:p>
        </w:tc>
      </w:tr>
      <w:tr w:rsidR="00A53A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36</w:t>
            </w:r>
          </w:p>
        </w:tc>
      </w:tr>
      <w:tr w:rsidR="00A53A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0</w:t>
            </w:r>
          </w:p>
        </w:tc>
      </w:tr>
      <w:tr w:rsidR="00A53A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зачеты 2</w:t>
            </w:r>
          </w:p>
        </w:tc>
      </w:tr>
      <w:tr w:rsidR="00A53AF8">
        <w:trPr>
          <w:trHeight w:hRule="exact" w:val="138"/>
        </w:trPr>
        <w:tc>
          <w:tcPr>
            <w:tcW w:w="5671" w:type="dxa"/>
          </w:tcPr>
          <w:p w:rsidR="00A53AF8" w:rsidRDefault="00A53AF8"/>
        </w:tc>
        <w:tc>
          <w:tcPr>
            <w:tcW w:w="1702" w:type="dxa"/>
          </w:tcPr>
          <w:p w:rsidR="00A53AF8" w:rsidRDefault="00A53AF8"/>
        </w:tc>
        <w:tc>
          <w:tcPr>
            <w:tcW w:w="426" w:type="dxa"/>
          </w:tcPr>
          <w:p w:rsidR="00A53AF8" w:rsidRDefault="00A53AF8"/>
        </w:tc>
        <w:tc>
          <w:tcPr>
            <w:tcW w:w="710" w:type="dxa"/>
          </w:tcPr>
          <w:p w:rsidR="00A53AF8" w:rsidRDefault="00A53AF8"/>
        </w:tc>
        <w:tc>
          <w:tcPr>
            <w:tcW w:w="1135" w:type="dxa"/>
          </w:tcPr>
          <w:p w:rsidR="00A53AF8" w:rsidRDefault="00A53AF8"/>
        </w:tc>
      </w:tr>
      <w:tr w:rsidR="00A53AF8">
        <w:trPr>
          <w:trHeight w:hRule="exact" w:val="1666"/>
        </w:trPr>
        <w:tc>
          <w:tcPr>
            <w:tcW w:w="9654" w:type="dxa"/>
            <w:gridSpan w:val="5"/>
            <w:shd w:val="clear" w:color="000000" w:fill="FFFFFF"/>
            <w:tcMar>
              <w:left w:w="34" w:type="dxa"/>
              <w:right w:w="34" w:type="dxa"/>
            </w:tcMar>
          </w:tcPr>
          <w:p w:rsidR="00A53AF8" w:rsidRDefault="00A53AF8">
            <w:pPr>
              <w:spacing w:after="0" w:line="240" w:lineRule="auto"/>
              <w:jc w:val="center"/>
              <w:rPr>
                <w:sz w:val="24"/>
                <w:szCs w:val="24"/>
              </w:rPr>
            </w:pPr>
          </w:p>
          <w:p w:rsidR="00A53AF8" w:rsidRDefault="008B33D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3AF8" w:rsidRDefault="00A53AF8">
            <w:pPr>
              <w:spacing w:after="0" w:line="240" w:lineRule="auto"/>
              <w:jc w:val="center"/>
              <w:rPr>
                <w:sz w:val="24"/>
                <w:szCs w:val="24"/>
              </w:rPr>
            </w:pPr>
          </w:p>
          <w:p w:rsidR="00A53AF8" w:rsidRDefault="008B33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3AF8">
        <w:trPr>
          <w:trHeight w:hRule="exact" w:val="416"/>
        </w:trPr>
        <w:tc>
          <w:tcPr>
            <w:tcW w:w="5671" w:type="dxa"/>
          </w:tcPr>
          <w:p w:rsidR="00A53AF8" w:rsidRDefault="00A53AF8"/>
        </w:tc>
        <w:tc>
          <w:tcPr>
            <w:tcW w:w="1702" w:type="dxa"/>
          </w:tcPr>
          <w:p w:rsidR="00A53AF8" w:rsidRDefault="00A53AF8"/>
        </w:tc>
        <w:tc>
          <w:tcPr>
            <w:tcW w:w="426" w:type="dxa"/>
          </w:tcPr>
          <w:p w:rsidR="00A53AF8" w:rsidRDefault="00A53AF8"/>
        </w:tc>
        <w:tc>
          <w:tcPr>
            <w:tcW w:w="710" w:type="dxa"/>
          </w:tcPr>
          <w:p w:rsidR="00A53AF8" w:rsidRDefault="00A53AF8"/>
        </w:tc>
        <w:tc>
          <w:tcPr>
            <w:tcW w:w="1135" w:type="dxa"/>
          </w:tcPr>
          <w:p w:rsidR="00A53AF8" w:rsidRDefault="00A53AF8"/>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8B33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8B33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8B33D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AF8" w:rsidRDefault="008B33D8">
            <w:pPr>
              <w:spacing w:after="0" w:line="240" w:lineRule="auto"/>
              <w:jc w:val="center"/>
              <w:rPr>
                <w:sz w:val="24"/>
                <w:szCs w:val="24"/>
              </w:rPr>
            </w:pPr>
            <w:r>
              <w:rPr>
                <w:rFonts w:ascii="Times New Roman" w:hAnsi="Times New Roman" w:cs="Times New Roman"/>
                <w:color w:val="000000"/>
                <w:sz w:val="24"/>
                <w:szCs w:val="24"/>
              </w:rPr>
              <w:t>Часов</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r>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Методы экономических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4</w:t>
            </w:r>
          </w:p>
        </w:tc>
      </w:tr>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r>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Характеристика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Нормативно-административное регулирование сферы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Формы образовательных организаций в современной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Роль образования в развитии народного хозяйства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8</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r>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Трудовые отношения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Система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Определение трудовых показателей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Экономические соотношения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8</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Схема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Понятие внебюджетной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Оценка статей сметы бюджетного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Расчет показателей внебюджетной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Особенности финансирования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8</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Эффективность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AF8" w:rsidRDefault="00A53AF8"/>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lastRenderedPageBreak/>
              <w:t>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Налогообложение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Показатели эффективности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Налогообложение учреждений в 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r>
      <w:tr w:rsidR="00A53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Оценка показателелй эффективности. Налогообложение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8</w:t>
            </w:r>
          </w:p>
        </w:tc>
      </w:tr>
      <w:tr w:rsidR="00A53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A53A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0</w:t>
            </w:r>
          </w:p>
        </w:tc>
      </w:tr>
      <w:tr w:rsidR="00A53A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A53A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A53A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color w:val="000000"/>
                <w:sz w:val="24"/>
                <w:szCs w:val="24"/>
              </w:rPr>
              <w:t>72</w:t>
            </w:r>
          </w:p>
        </w:tc>
      </w:tr>
      <w:tr w:rsidR="00A53AF8">
        <w:trPr>
          <w:trHeight w:hRule="exact" w:val="12445"/>
        </w:trPr>
        <w:tc>
          <w:tcPr>
            <w:tcW w:w="9654" w:type="dxa"/>
            <w:gridSpan w:val="4"/>
            <w:shd w:val="clear" w:color="000000" w:fill="FFFFFF"/>
            <w:tcMar>
              <w:left w:w="34" w:type="dxa"/>
              <w:right w:w="34" w:type="dxa"/>
            </w:tcMar>
          </w:tcPr>
          <w:p w:rsidR="00A53AF8" w:rsidRDefault="00A53AF8">
            <w:pPr>
              <w:spacing w:after="0" w:line="240" w:lineRule="auto"/>
              <w:jc w:val="both"/>
              <w:rPr>
                <w:sz w:val="20"/>
                <w:szCs w:val="20"/>
              </w:rPr>
            </w:pPr>
          </w:p>
          <w:p w:rsidR="00A53AF8" w:rsidRDefault="008B33D8">
            <w:pPr>
              <w:spacing w:after="0" w:line="240" w:lineRule="auto"/>
              <w:jc w:val="both"/>
              <w:rPr>
                <w:sz w:val="20"/>
                <w:szCs w:val="20"/>
              </w:rPr>
            </w:pPr>
            <w:r>
              <w:rPr>
                <w:rFonts w:ascii="Times New Roman" w:hAnsi="Times New Roman" w:cs="Times New Roman"/>
                <w:color w:val="000000"/>
                <w:sz w:val="20"/>
                <w:szCs w:val="20"/>
              </w:rPr>
              <w:t>* Примечания:</w:t>
            </w:r>
          </w:p>
          <w:p w:rsidR="00A53AF8" w:rsidRDefault="008B33D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3AF8" w:rsidRDefault="008B33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3AF8" w:rsidRDefault="008B33D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3AF8" w:rsidRDefault="008B33D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3AF8" w:rsidRDefault="008B33D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3AF8" w:rsidRDefault="008B33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AF8">
        <w:trPr>
          <w:trHeight w:hRule="exact" w:val="5423"/>
        </w:trPr>
        <w:tc>
          <w:tcPr>
            <w:tcW w:w="9654" w:type="dxa"/>
            <w:shd w:val="clear" w:color="000000" w:fill="FFFFFF"/>
            <w:tcMar>
              <w:left w:w="34" w:type="dxa"/>
              <w:right w:w="34" w:type="dxa"/>
            </w:tcMar>
          </w:tcPr>
          <w:p w:rsidR="00A53AF8" w:rsidRDefault="008B33D8">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3AF8" w:rsidRDefault="008B33D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3AF8" w:rsidRDefault="008B33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3AF8">
        <w:trPr>
          <w:trHeight w:hRule="exact" w:val="585"/>
        </w:trPr>
        <w:tc>
          <w:tcPr>
            <w:tcW w:w="9654" w:type="dxa"/>
            <w:shd w:val="clear" w:color="000000" w:fill="FFFFFF"/>
            <w:tcMar>
              <w:left w:w="34" w:type="dxa"/>
              <w:right w:w="34" w:type="dxa"/>
            </w:tcMar>
          </w:tcPr>
          <w:p w:rsidR="00A53AF8" w:rsidRDefault="00A53AF8">
            <w:pPr>
              <w:spacing w:after="0" w:line="240" w:lineRule="auto"/>
              <w:rPr>
                <w:sz w:val="24"/>
                <w:szCs w:val="24"/>
              </w:rPr>
            </w:pPr>
          </w:p>
          <w:p w:rsidR="00A53AF8" w:rsidRDefault="008B33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3AF8">
        <w:trPr>
          <w:trHeight w:hRule="exact" w:val="277"/>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3AF8">
        <w:trPr>
          <w:trHeight w:hRule="exact" w:val="26"/>
        </w:trPr>
        <w:tc>
          <w:tcPr>
            <w:tcW w:w="9654" w:type="dxa"/>
            <w:vMerge w:val="restart"/>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Предмет экономической теории, исторические этапы его эволюции.</w:t>
            </w:r>
          </w:p>
        </w:tc>
      </w:tr>
      <w:tr w:rsidR="00A53AF8">
        <w:trPr>
          <w:trHeight w:hRule="exact" w:val="277"/>
        </w:trPr>
        <w:tc>
          <w:tcPr>
            <w:tcW w:w="9654" w:type="dxa"/>
            <w:vMerge/>
            <w:shd w:val="clear" w:color="000000" w:fill="FFFFFF"/>
            <w:tcMar>
              <w:left w:w="34" w:type="dxa"/>
              <w:right w:w="34" w:type="dxa"/>
            </w:tcMar>
          </w:tcPr>
          <w:p w:rsidR="00A53AF8" w:rsidRDefault="00A53AF8"/>
        </w:tc>
      </w:tr>
      <w:tr w:rsidR="00A53AF8">
        <w:trPr>
          <w:trHeight w:hRule="exact" w:val="826"/>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Законодательные основы функционирования сферы образования РФ.</w:t>
            </w:r>
          </w:p>
        </w:tc>
      </w:tr>
      <w:tr w:rsidR="00A53AF8">
        <w:trPr>
          <w:trHeight w:hRule="exact" w:val="555"/>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 Направления развития законодательной базы сферы образования.</w:t>
            </w:r>
          </w:p>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Характеристика системы образования</w:t>
            </w:r>
          </w:p>
        </w:tc>
      </w:tr>
      <w:tr w:rsidR="00A53AF8">
        <w:trPr>
          <w:trHeight w:hRule="exact" w:val="826"/>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Основы построения системы управления образованием</w:t>
            </w:r>
          </w:p>
        </w:tc>
      </w:tr>
      <w:tr w:rsidR="00A53AF8">
        <w:trPr>
          <w:trHeight w:hRule="exact" w:val="826"/>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Трудовые отношения в системе образования.</w:t>
            </w:r>
          </w:p>
        </w:tc>
      </w:tr>
      <w:tr w:rsidR="00A53AF8">
        <w:trPr>
          <w:trHeight w:hRule="exact" w:val="2178"/>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Схема финансирования образования</w:t>
            </w:r>
          </w:p>
        </w:tc>
      </w:tr>
      <w:tr w:rsidR="00A53AF8">
        <w:trPr>
          <w:trHeight w:hRule="exact" w:val="1366"/>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Схема бюджетного финансирования образования. Основные функции участников финансирования образования.</w:t>
            </w:r>
          </w:p>
          <w:p w:rsidR="00A53AF8" w:rsidRDefault="008B33D8">
            <w:pPr>
              <w:spacing w:after="0" w:line="240" w:lineRule="auto"/>
              <w:jc w:val="both"/>
              <w:rPr>
                <w:sz w:val="24"/>
                <w:szCs w:val="24"/>
              </w:rPr>
            </w:pPr>
            <w:r>
              <w:rPr>
                <w:rFonts w:ascii="Times New Roman" w:hAnsi="Times New Roman" w:cs="Times New Roman"/>
                <w:color w:val="000000"/>
                <w:sz w:val="24"/>
                <w:szCs w:val="24"/>
              </w:rPr>
              <w:t>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w:t>
            </w:r>
          </w:p>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Понятие внебюджетной деятельности</w:t>
            </w:r>
          </w:p>
        </w:tc>
      </w:tr>
      <w:tr w:rsidR="00A53AF8">
        <w:trPr>
          <w:trHeight w:hRule="exact" w:val="393"/>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Основные направления и виды внебюджетной деятельности образовательных</w:t>
            </w:r>
          </w:p>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AF8">
        <w:trPr>
          <w:trHeight w:hRule="exact" w:val="555"/>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lastRenderedPageBreak/>
              <w:t>учреждений. Классификация внебюджетных доходов. Основные факторы, определяющие эффективность внебюджетной деятельности.</w:t>
            </w:r>
          </w:p>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Эффективность образования как интегральный показатель</w:t>
            </w:r>
          </w:p>
        </w:tc>
      </w:tr>
      <w:tr w:rsidR="00A53AF8">
        <w:trPr>
          <w:trHeight w:hRule="exact" w:val="555"/>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Эффективность образования как интегральный показатель взаимодействия педагогической, социальной и экономической плодотворности.</w:t>
            </w:r>
          </w:p>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Налогообложение в сфере образования</w:t>
            </w:r>
          </w:p>
        </w:tc>
      </w:tr>
      <w:tr w:rsidR="00A53AF8">
        <w:trPr>
          <w:trHeight w:hRule="exact" w:val="826"/>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Теория и практика определения экономической эффективности образования.</w:t>
            </w:r>
          </w:p>
          <w:p w:rsidR="00A53AF8" w:rsidRDefault="008B33D8">
            <w:pPr>
              <w:spacing w:after="0" w:line="240" w:lineRule="auto"/>
              <w:jc w:val="both"/>
              <w:rPr>
                <w:sz w:val="24"/>
                <w:szCs w:val="24"/>
              </w:rPr>
            </w:pPr>
            <w:r>
              <w:rPr>
                <w:rFonts w:ascii="Times New Roman" w:hAnsi="Times New Roman" w:cs="Times New Roman"/>
                <w:color w:val="000000"/>
                <w:sz w:val="24"/>
                <w:szCs w:val="24"/>
              </w:rPr>
              <w:t>Объекты налогообложения в сфере образования. Налоговые льготы для образовательных учреждений.</w:t>
            </w:r>
          </w:p>
        </w:tc>
      </w:tr>
      <w:tr w:rsidR="00A53AF8">
        <w:trPr>
          <w:trHeight w:hRule="exact" w:val="277"/>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53AF8">
        <w:trPr>
          <w:trHeight w:hRule="exact" w:val="14"/>
        </w:trPr>
        <w:tc>
          <w:tcPr>
            <w:tcW w:w="9640" w:type="dxa"/>
          </w:tcPr>
          <w:p w:rsidR="00A53AF8" w:rsidRDefault="00A53AF8"/>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Методы экономических исследований.</w:t>
            </w:r>
          </w:p>
        </w:tc>
      </w:tr>
      <w:tr w:rsidR="00A53AF8">
        <w:trPr>
          <w:trHeight w:hRule="exact" w:val="555"/>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Позитивная и нормативная экономика. Функции и значение экономической теории</w:t>
            </w:r>
          </w:p>
        </w:tc>
      </w:tr>
      <w:tr w:rsidR="00A53AF8">
        <w:trPr>
          <w:trHeight w:hRule="exact" w:val="14"/>
        </w:trPr>
        <w:tc>
          <w:tcPr>
            <w:tcW w:w="9640" w:type="dxa"/>
          </w:tcPr>
          <w:p w:rsidR="00A53AF8" w:rsidRDefault="00A53AF8"/>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Нормативно-административное регулирование сферы образования в РФ</w:t>
            </w:r>
          </w:p>
        </w:tc>
      </w:tr>
      <w:tr w:rsidR="00A53AF8">
        <w:trPr>
          <w:trHeight w:hRule="exact" w:val="555"/>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1. Законодательные основы образования.</w:t>
            </w:r>
          </w:p>
          <w:p w:rsidR="00A53AF8" w:rsidRDefault="008B33D8">
            <w:pPr>
              <w:spacing w:after="0" w:line="240" w:lineRule="auto"/>
              <w:jc w:val="both"/>
              <w:rPr>
                <w:sz w:val="24"/>
                <w:szCs w:val="24"/>
              </w:rPr>
            </w:pPr>
            <w:r>
              <w:rPr>
                <w:rFonts w:ascii="Times New Roman" w:hAnsi="Times New Roman" w:cs="Times New Roman"/>
                <w:color w:val="000000"/>
                <w:sz w:val="24"/>
                <w:szCs w:val="24"/>
              </w:rPr>
              <w:t>2. Федеральный закон «Об образовании» № 273-ФЗ от 29.12.2012г.</w:t>
            </w:r>
          </w:p>
        </w:tc>
      </w:tr>
      <w:tr w:rsidR="00A53AF8">
        <w:trPr>
          <w:trHeight w:hRule="exact" w:val="14"/>
        </w:trPr>
        <w:tc>
          <w:tcPr>
            <w:tcW w:w="9640" w:type="dxa"/>
          </w:tcPr>
          <w:p w:rsidR="00A53AF8" w:rsidRDefault="00A53AF8"/>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Формы образовательных организаций в современной РФ</w:t>
            </w:r>
          </w:p>
        </w:tc>
      </w:tr>
      <w:tr w:rsidR="00A53AF8">
        <w:trPr>
          <w:trHeight w:hRule="exact" w:val="1096"/>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1. Новая роль образования в экономике российского государства. Типы и виды образовательных учреждений.</w:t>
            </w:r>
          </w:p>
          <w:p w:rsidR="00A53AF8" w:rsidRDefault="008B33D8">
            <w:pPr>
              <w:spacing w:after="0" w:line="240" w:lineRule="auto"/>
              <w:jc w:val="both"/>
              <w:rPr>
                <w:sz w:val="24"/>
                <w:szCs w:val="24"/>
              </w:rPr>
            </w:pPr>
            <w:r>
              <w:rPr>
                <w:rFonts w:ascii="Times New Roman" w:hAnsi="Times New Roman" w:cs="Times New Roman"/>
                <w:color w:val="000000"/>
                <w:sz w:val="24"/>
                <w:szCs w:val="24"/>
              </w:rPr>
              <w:t>2. Подходы современных зарубежных экономистов к анализу роли образования в экономическом развитии.</w:t>
            </w:r>
          </w:p>
        </w:tc>
      </w:tr>
      <w:tr w:rsidR="00A53AF8">
        <w:trPr>
          <w:trHeight w:hRule="exact" w:val="14"/>
        </w:trPr>
        <w:tc>
          <w:tcPr>
            <w:tcW w:w="9640" w:type="dxa"/>
          </w:tcPr>
          <w:p w:rsidR="00A53AF8" w:rsidRDefault="00A53AF8"/>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Система управления образованием</w:t>
            </w:r>
          </w:p>
        </w:tc>
      </w:tr>
      <w:tr w:rsidR="00A53AF8">
        <w:trPr>
          <w:trHeight w:hRule="exact" w:val="826"/>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1. Основы построения системы управ- ления образованием. Структура управления образованием.</w:t>
            </w:r>
          </w:p>
          <w:p w:rsidR="00A53AF8" w:rsidRDefault="008B33D8">
            <w:pPr>
              <w:spacing w:after="0" w:line="240" w:lineRule="auto"/>
              <w:jc w:val="both"/>
              <w:rPr>
                <w:sz w:val="24"/>
                <w:szCs w:val="24"/>
              </w:rPr>
            </w:pPr>
            <w:r>
              <w:rPr>
                <w:rFonts w:ascii="Times New Roman" w:hAnsi="Times New Roman" w:cs="Times New Roman"/>
                <w:color w:val="000000"/>
                <w:sz w:val="24"/>
                <w:szCs w:val="24"/>
              </w:rPr>
              <w:t>2. Функции управления образованием и их распределение по уровням управления.</w:t>
            </w:r>
          </w:p>
        </w:tc>
      </w:tr>
      <w:tr w:rsidR="00A53AF8">
        <w:trPr>
          <w:trHeight w:hRule="exact" w:val="14"/>
        </w:trPr>
        <w:tc>
          <w:tcPr>
            <w:tcW w:w="9640" w:type="dxa"/>
          </w:tcPr>
          <w:p w:rsidR="00A53AF8" w:rsidRDefault="00A53AF8"/>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Определение трудовых показателей в сфере образования</w:t>
            </w:r>
          </w:p>
        </w:tc>
      </w:tr>
      <w:tr w:rsidR="00A53AF8">
        <w:trPr>
          <w:trHeight w:hRule="exact" w:val="555"/>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Расчет размера средней ставки заработной платы и должностных окладов работников образования. Определение нормы труда.</w:t>
            </w:r>
          </w:p>
        </w:tc>
      </w:tr>
      <w:tr w:rsidR="00A53AF8">
        <w:trPr>
          <w:trHeight w:hRule="exact" w:val="14"/>
        </w:trPr>
        <w:tc>
          <w:tcPr>
            <w:tcW w:w="9640" w:type="dxa"/>
          </w:tcPr>
          <w:p w:rsidR="00A53AF8" w:rsidRDefault="00A53AF8"/>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Оценка статей сметы бюджетного финансирования образования.</w:t>
            </w:r>
          </w:p>
        </w:tc>
      </w:tr>
      <w:tr w:rsidR="00A53AF8">
        <w:trPr>
          <w:trHeight w:hRule="exact" w:val="555"/>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Составление сметы образовательного учреждения, расчет потребности в бюджетных средствах.</w:t>
            </w:r>
          </w:p>
        </w:tc>
      </w:tr>
      <w:tr w:rsidR="00A53AF8">
        <w:trPr>
          <w:trHeight w:hRule="exact" w:val="14"/>
        </w:trPr>
        <w:tc>
          <w:tcPr>
            <w:tcW w:w="9640" w:type="dxa"/>
          </w:tcPr>
          <w:p w:rsidR="00A53AF8" w:rsidRDefault="00A53AF8"/>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Расчет показателей внебюджетной сферы</w:t>
            </w:r>
          </w:p>
        </w:tc>
      </w:tr>
      <w:tr w:rsidR="00A53AF8">
        <w:trPr>
          <w:trHeight w:hRule="exact" w:val="555"/>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Определение финансовых показателей внебюджетной деятельности образовательных учреждений</w:t>
            </w:r>
          </w:p>
        </w:tc>
      </w:tr>
      <w:tr w:rsidR="00A53AF8">
        <w:trPr>
          <w:trHeight w:hRule="exact" w:val="14"/>
        </w:trPr>
        <w:tc>
          <w:tcPr>
            <w:tcW w:w="9640" w:type="dxa"/>
          </w:tcPr>
          <w:p w:rsidR="00A53AF8" w:rsidRDefault="00A53AF8"/>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деятельности организации</w:t>
            </w:r>
          </w:p>
        </w:tc>
      </w:tr>
      <w:tr w:rsidR="00A53AF8">
        <w:trPr>
          <w:trHeight w:hRule="exact" w:val="555"/>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Методические подходы к повышению эффективности образовательных учреждений. Эффективность профессионального образования</w:t>
            </w:r>
          </w:p>
        </w:tc>
      </w:tr>
      <w:tr w:rsidR="00A53AF8">
        <w:trPr>
          <w:trHeight w:hRule="exact" w:val="14"/>
        </w:trPr>
        <w:tc>
          <w:tcPr>
            <w:tcW w:w="9640" w:type="dxa"/>
          </w:tcPr>
          <w:p w:rsidR="00A53AF8" w:rsidRDefault="00A53AF8"/>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jc w:val="center"/>
              <w:rPr>
                <w:sz w:val="24"/>
                <w:szCs w:val="24"/>
              </w:rPr>
            </w:pPr>
            <w:r>
              <w:rPr>
                <w:rFonts w:ascii="Times New Roman" w:hAnsi="Times New Roman" w:cs="Times New Roman"/>
                <w:b/>
                <w:color w:val="000000"/>
                <w:sz w:val="24"/>
                <w:szCs w:val="24"/>
              </w:rPr>
              <w:t>Налогообложение учреждений в фере образования</w:t>
            </w:r>
          </w:p>
        </w:tc>
      </w:tr>
      <w:tr w:rsidR="00A53AF8">
        <w:trPr>
          <w:trHeight w:hRule="exact" w:val="555"/>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Определение объектов налогообложения системы образования. Виды налогов. Назовите основные налоги РФ.Льготы по уплате налогов образовательных организаций.</w:t>
            </w:r>
          </w:p>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3AF8">
        <w:trPr>
          <w:trHeight w:hRule="exact" w:val="855"/>
        </w:trPr>
        <w:tc>
          <w:tcPr>
            <w:tcW w:w="9654" w:type="dxa"/>
            <w:gridSpan w:val="2"/>
            <w:shd w:val="clear" w:color="000000" w:fill="FFFFFF"/>
            <w:tcMar>
              <w:left w:w="34" w:type="dxa"/>
              <w:right w:w="34" w:type="dxa"/>
            </w:tcMar>
          </w:tcPr>
          <w:p w:rsidR="00A53AF8" w:rsidRDefault="00A53AF8">
            <w:pPr>
              <w:spacing w:after="0" w:line="240" w:lineRule="auto"/>
              <w:rPr>
                <w:sz w:val="24"/>
                <w:szCs w:val="24"/>
              </w:rPr>
            </w:pPr>
          </w:p>
          <w:p w:rsidR="00A53AF8" w:rsidRDefault="008B33D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3AF8">
        <w:trPr>
          <w:trHeight w:hRule="exact" w:val="4912"/>
        </w:trPr>
        <w:tc>
          <w:tcPr>
            <w:tcW w:w="9654" w:type="dxa"/>
            <w:gridSpan w:val="2"/>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2021.</w:t>
            </w:r>
          </w:p>
          <w:p w:rsidR="00A53AF8" w:rsidRDefault="008B33D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3AF8" w:rsidRDefault="008B33D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3AF8" w:rsidRDefault="008B33D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3AF8">
        <w:trPr>
          <w:trHeight w:hRule="exact" w:val="138"/>
        </w:trPr>
        <w:tc>
          <w:tcPr>
            <w:tcW w:w="285" w:type="dxa"/>
          </w:tcPr>
          <w:p w:rsidR="00A53AF8" w:rsidRDefault="00A53AF8"/>
        </w:tc>
        <w:tc>
          <w:tcPr>
            <w:tcW w:w="9356" w:type="dxa"/>
          </w:tcPr>
          <w:p w:rsidR="00A53AF8" w:rsidRDefault="00A53AF8"/>
        </w:tc>
      </w:tr>
      <w:tr w:rsidR="00A53AF8">
        <w:trPr>
          <w:trHeight w:hRule="exact" w:val="855"/>
        </w:trPr>
        <w:tc>
          <w:tcPr>
            <w:tcW w:w="9654" w:type="dxa"/>
            <w:gridSpan w:val="2"/>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3AF8" w:rsidRDefault="008B33D8">
            <w:pPr>
              <w:spacing w:after="0" w:line="240" w:lineRule="auto"/>
              <w:rPr>
                <w:sz w:val="24"/>
                <w:szCs w:val="24"/>
              </w:rPr>
            </w:pPr>
            <w:r>
              <w:rPr>
                <w:rFonts w:ascii="Times New Roman" w:hAnsi="Times New Roman" w:cs="Times New Roman"/>
                <w:b/>
                <w:color w:val="000000"/>
                <w:sz w:val="24"/>
                <w:szCs w:val="24"/>
              </w:rPr>
              <w:t>Основная:</w:t>
            </w:r>
          </w:p>
        </w:tc>
      </w:tr>
      <w:tr w:rsidR="00A53AF8">
        <w:trPr>
          <w:trHeight w:hRule="exact" w:val="826"/>
        </w:trPr>
        <w:tc>
          <w:tcPr>
            <w:tcW w:w="9654" w:type="dxa"/>
            <w:gridSpan w:val="2"/>
            <w:shd w:val="clear" w:color="000000" w:fill="FFFFFF"/>
            <w:tcMar>
              <w:left w:w="34" w:type="dxa"/>
              <w:right w:w="34" w:type="dxa"/>
            </w:tcMar>
          </w:tcPr>
          <w:p w:rsidR="00A53AF8" w:rsidRDefault="008B33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46A90">
                <w:rPr>
                  <w:rStyle w:val="a3"/>
                </w:rPr>
                <w:t>http://www.iprbookshop.ru/86475.html</w:t>
              </w:r>
            </w:hyperlink>
            <w:r>
              <w:t xml:space="preserve"> </w:t>
            </w:r>
          </w:p>
        </w:tc>
      </w:tr>
      <w:tr w:rsidR="00A53AF8">
        <w:trPr>
          <w:trHeight w:hRule="exact" w:val="555"/>
        </w:trPr>
        <w:tc>
          <w:tcPr>
            <w:tcW w:w="9654" w:type="dxa"/>
            <w:gridSpan w:val="2"/>
            <w:shd w:val="clear" w:color="000000" w:fill="FFFFFF"/>
            <w:tcMar>
              <w:left w:w="34" w:type="dxa"/>
              <w:right w:w="34" w:type="dxa"/>
            </w:tcMar>
          </w:tcPr>
          <w:p w:rsidR="00A53AF8" w:rsidRDefault="008B33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46A90">
                <w:rPr>
                  <w:rStyle w:val="a3"/>
                </w:rPr>
                <w:t>https://www.biblio-online.ru/bcode/431115</w:t>
              </w:r>
            </w:hyperlink>
            <w:r>
              <w:t xml:space="preserve"> </w:t>
            </w:r>
          </w:p>
        </w:tc>
      </w:tr>
      <w:tr w:rsidR="00A53AF8">
        <w:trPr>
          <w:trHeight w:hRule="exact" w:val="826"/>
        </w:trPr>
        <w:tc>
          <w:tcPr>
            <w:tcW w:w="9654" w:type="dxa"/>
            <w:gridSpan w:val="2"/>
            <w:shd w:val="clear" w:color="000000" w:fill="FFFFFF"/>
            <w:tcMar>
              <w:left w:w="34" w:type="dxa"/>
              <w:right w:w="34" w:type="dxa"/>
            </w:tcMar>
          </w:tcPr>
          <w:p w:rsidR="00A53AF8" w:rsidRDefault="008B33D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Трапицын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Апевалова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Бавина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46A90">
                <w:rPr>
                  <w:rStyle w:val="a3"/>
                </w:rPr>
                <w:t>https://urait.ru/bcode/433372</w:t>
              </w:r>
            </w:hyperlink>
            <w:r>
              <w:t xml:space="preserve"> </w:t>
            </w:r>
          </w:p>
        </w:tc>
      </w:tr>
      <w:tr w:rsidR="00A53AF8">
        <w:trPr>
          <w:trHeight w:hRule="exact" w:val="277"/>
        </w:trPr>
        <w:tc>
          <w:tcPr>
            <w:tcW w:w="285" w:type="dxa"/>
          </w:tcPr>
          <w:p w:rsidR="00A53AF8" w:rsidRDefault="00A53AF8"/>
        </w:tc>
        <w:tc>
          <w:tcPr>
            <w:tcW w:w="9370"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i/>
                <w:color w:val="000000"/>
                <w:sz w:val="24"/>
                <w:szCs w:val="24"/>
              </w:rPr>
              <w:t>Дополнительная:</w:t>
            </w:r>
          </w:p>
        </w:tc>
      </w:tr>
      <w:tr w:rsidR="00A53AF8">
        <w:trPr>
          <w:trHeight w:hRule="exact" w:val="26"/>
        </w:trPr>
        <w:tc>
          <w:tcPr>
            <w:tcW w:w="9654" w:type="dxa"/>
            <w:gridSpan w:val="2"/>
            <w:vMerge w:val="restart"/>
            <w:shd w:val="clear" w:color="000000" w:fill="FFFFFF"/>
            <w:tcMar>
              <w:left w:w="34" w:type="dxa"/>
              <w:right w:w="34" w:type="dxa"/>
            </w:tcMar>
          </w:tcPr>
          <w:p w:rsidR="00A53AF8" w:rsidRDefault="008B33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Ключарев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46A90">
                <w:rPr>
                  <w:rStyle w:val="a3"/>
                </w:rPr>
                <w:t>https://urait.ru/bcode/428183</w:t>
              </w:r>
            </w:hyperlink>
            <w:r>
              <w:t xml:space="preserve"> </w:t>
            </w:r>
          </w:p>
        </w:tc>
      </w:tr>
      <w:tr w:rsidR="00A53AF8">
        <w:trPr>
          <w:trHeight w:hRule="exact" w:val="799"/>
        </w:trPr>
        <w:tc>
          <w:tcPr>
            <w:tcW w:w="9654" w:type="dxa"/>
            <w:gridSpan w:val="2"/>
            <w:vMerge/>
            <w:shd w:val="clear" w:color="000000" w:fill="FFFFFF"/>
            <w:tcMar>
              <w:left w:w="34" w:type="dxa"/>
              <w:right w:w="34" w:type="dxa"/>
            </w:tcMar>
          </w:tcPr>
          <w:p w:rsidR="00A53AF8" w:rsidRDefault="00A53AF8"/>
        </w:tc>
      </w:tr>
      <w:tr w:rsidR="00A53AF8">
        <w:trPr>
          <w:trHeight w:hRule="exact" w:val="555"/>
        </w:trPr>
        <w:tc>
          <w:tcPr>
            <w:tcW w:w="9654" w:type="dxa"/>
            <w:gridSpan w:val="2"/>
            <w:shd w:val="clear" w:color="000000" w:fill="FFFFFF"/>
            <w:tcMar>
              <w:left w:w="34" w:type="dxa"/>
              <w:right w:w="34" w:type="dxa"/>
            </w:tcMar>
          </w:tcPr>
          <w:p w:rsidR="00A53AF8" w:rsidRDefault="008B33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46A90">
                <w:rPr>
                  <w:rStyle w:val="a3"/>
                </w:rPr>
                <w:t>https://urait.ru/bcode/445674</w:t>
              </w:r>
            </w:hyperlink>
            <w:r>
              <w:t xml:space="preserve"> </w:t>
            </w:r>
          </w:p>
        </w:tc>
      </w:tr>
      <w:tr w:rsidR="00A53AF8">
        <w:trPr>
          <w:trHeight w:hRule="exact" w:val="585"/>
        </w:trPr>
        <w:tc>
          <w:tcPr>
            <w:tcW w:w="9654" w:type="dxa"/>
            <w:gridSpan w:val="2"/>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53AF8">
        <w:trPr>
          <w:trHeight w:hRule="exact" w:val="4176"/>
        </w:trPr>
        <w:tc>
          <w:tcPr>
            <w:tcW w:w="9654" w:type="dxa"/>
            <w:gridSpan w:val="2"/>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46A90">
                <w:rPr>
                  <w:rStyle w:val="a3"/>
                  <w:rFonts w:ascii="Times New Roman" w:hAnsi="Times New Roman" w:cs="Times New Roman"/>
                  <w:sz w:val="24"/>
                  <w:szCs w:val="24"/>
                </w:rPr>
                <w:t>http://www.iprbookshop.ru</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46A90">
                <w:rPr>
                  <w:rStyle w:val="a3"/>
                  <w:rFonts w:ascii="Times New Roman" w:hAnsi="Times New Roman" w:cs="Times New Roman"/>
                  <w:sz w:val="24"/>
                  <w:szCs w:val="24"/>
                </w:rPr>
                <w:t>http://biblio-online.ru</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46A90">
                <w:rPr>
                  <w:rStyle w:val="a3"/>
                  <w:rFonts w:ascii="Times New Roman" w:hAnsi="Times New Roman" w:cs="Times New Roman"/>
                  <w:sz w:val="24"/>
                  <w:szCs w:val="24"/>
                </w:rPr>
                <w:t>http://window.edu.ru/</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46A90">
                <w:rPr>
                  <w:rStyle w:val="a3"/>
                  <w:rFonts w:ascii="Times New Roman" w:hAnsi="Times New Roman" w:cs="Times New Roman"/>
                  <w:sz w:val="24"/>
                  <w:szCs w:val="24"/>
                </w:rPr>
                <w:t>http://elibrary.ru</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46A90">
                <w:rPr>
                  <w:rStyle w:val="a3"/>
                  <w:rFonts w:ascii="Times New Roman" w:hAnsi="Times New Roman" w:cs="Times New Roman"/>
                  <w:sz w:val="24"/>
                  <w:szCs w:val="24"/>
                </w:rPr>
                <w:t>http://www.sciencedirect.com</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46A90">
                <w:rPr>
                  <w:rStyle w:val="a3"/>
                  <w:rFonts w:ascii="Times New Roman" w:hAnsi="Times New Roman" w:cs="Times New Roman"/>
                  <w:sz w:val="24"/>
                  <w:szCs w:val="24"/>
                </w:rPr>
                <w:t>http://journals.cambridge.org</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46A90">
                <w:rPr>
                  <w:rStyle w:val="a3"/>
                  <w:rFonts w:ascii="Times New Roman" w:hAnsi="Times New Roman" w:cs="Times New Roman"/>
                  <w:sz w:val="24"/>
                  <w:szCs w:val="24"/>
                </w:rPr>
                <w:t>http://www.oxfordjoumals.org</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46A90">
                <w:rPr>
                  <w:rStyle w:val="a3"/>
                  <w:rFonts w:ascii="Times New Roman" w:hAnsi="Times New Roman" w:cs="Times New Roman"/>
                  <w:sz w:val="24"/>
                  <w:szCs w:val="24"/>
                </w:rPr>
                <w:t>http://dic.academic.ru/</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46A90">
                <w:rPr>
                  <w:rStyle w:val="a3"/>
                  <w:rFonts w:ascii="Times New Roman" w:hAnsi="Times New Roman" w:cs="Times New Roman"/>
                  <w:sz w:val="24"/>
                  <w:szCs w:val="24"/>
                </w:rPr>
                <w:t>http://www.benran.ru</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46A90">
                <w:rPr>
                  <w:rStyle w:val="a3"/>
                  <w:rFonts w:ascii="Times New Roman" w:hAnsi="Times New Roman" w:cs="Times New Roman"/>
                  <w:sz w:val="24"/>
                  <w:szCs w:val="24"/>
                </w:rPr>
                <w:t>http://www.gks.ru</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46A90">
                <w:rPr>
                  <w:rStyle w:val="a3"/>
                  <w:rFonts w:ascii="Times New Roman" w:hAnsi="Times New Roman" w:cs="Times New Roman"/>
                  <w:sz w:val="24"/>
                  <w:szCs w:val="24"/>
                </w:rPr>
                <w:t>http://diss.rsl.ru</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AF8">
        <w:trPr>
          <w:trHeight w:hRule="exact" w:val="5694"/>
        </w:trPr>
        <w:tc>
          <w:tcPr>
            <w:tcW w:w="9654" w:type="dxa"/>
            <w:shd w:val="clear" w:color="000000" w:fill="FFFFFF"/>
            <w:tcMar>
              <w:left w:w="34" w:type="dxa"/>
              <w:right w:w="34" w:type="dxa"/>
            </w:tcMar>
          </w:tcPr>
          <w:p w:rsidR="00A53AF8" w:rsidRDefault="00146A90">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3AF8" w:rsidRDefault="008B33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3AF8">
        <w:trPr>
          <w:trHeight w:hRule="exact" w:val="314"/>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3AF8">
        <w:trPr>
          <w:trHeight w:hRule="exact" w:val="9382"/>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3AF8" w:rsidRDefault="008B33D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3AF8" w:rsidRDefault="008B33D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3AF8" w:rsidRDefault="008B33D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53AF8" w:rsidRDefault="008B33D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3AF8" w:rsidRDefault="008B33D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3AF8" w:rsidRDefault="008B33D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3AF8" w:rsidRDefault="008B33D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53AF8" w:rsidRDefault="008B33D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AF8">
        <w:trPr>
          <w:trHeight w:hRule="exact" w:val="4432"/>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3AF8" w:rsidRDefault="008B33D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3AF8" w:rsidRDefault="008B33D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3AF8">
        <w:trPr>
          <w:trHeight w:hRule="exact" w:val="855"/>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3AF8">
        <w:trPr>
          <w:trHeight w:hRule="exact" w:val="2989"/>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3AF8" w:rsidRDefault="00A53AF8">
            <w:pPr>
              <w:spacing w:after="0" w:line="240" w:lineRule="auto"/>
              <w:jc w:val="both"/>
              <w:rPr>
                <w:sz w:val="24"/>
                <w:szCs w:val="24"/>
              </w:rPr>
            </w:pPr>
          </w:p>
          <w:p w:rsidR="00A53AF8" w:rsidRDefault="008B33D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3AF8" w:rsidRDefault="008B33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3AF8" w:rsidRDefault="008B33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3AF8" w:rsidRDefault="008B33D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3AF8" w:rsidRDefault="008B33D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3AF8" w:rsidRDefault="008B33D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3AF8" w:rsidRDefault="00A53AF8">
            <w:pPr>
              <w:spacing w:after="0" w:line="240" w:lineRule="auto"/>
              <w:jc w:val="both"/>
              <w:rPr>
                <w:sz w:val="24"/>
                <w:szCs w:val="24"/>
              </w:rPr>
            </w:pPr>
          </w:p>
          <w:p w:rsidR="00A53AF8" w:rsidRDefault="008B33D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53AF8">
        <w:trPr>
          <w:trHeight w:hRule="exact" w:val="585"/>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53AF8" w:rsidRDefault="008B33D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46A90">
                <w:rPr>
                  <w:rStyle w:val="a3"/>
                  <w:rFonts w:ascii="Times New Roman" w:hAnsi="Times New Roman" w:cs="Times New Roman"/>
                  <w:sz w:val="24"/>
                  <w:szCs w:val="24"/>
                </w:rPr>
                <w:t>http://fgosvo.ru</w:t>
              </w:r>
            </w:hyperlink>
          </w:p>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46A90">
                <w:rPr>
                  <w:rStyle w:val="a3"/>
                  <w:rFonts w:ascii="Times New Roman" w:hAnsi="Times New Roman" w:cs="Times New Roman"/>
                  <w:sz w:val="24"/>
                  <w:szCs w:val="24"/>
                </w:rPr>
                <w:t>http://pravo.gov.ru</w:t>
              </w:r>
            </w:hyperlink>
          </w:p>
        </w:tc>
      </w:tr>
      <w:tr w:rsidR="00A53AF8">
        <w:trPr>
          <w:trHeight w:hRule="exact" w:val="304"/>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146A90">
                <w:rPr>
                  <w:rStyle w:val="a3"/>
                  <w:rFonts w:ascii="Times New Roman" w:hAnsi="Times New Roman" w:cs="Times New Roman"/>
                  <w:sz w:val="24"/>
                  <w:szCs w:val="24"/>
                </w:rPr>
                <w:t>http://edu.garant.ru/omga/</w:t>
              </w:r>
            </w:hyperlink>
          </w:p>
        </w:tc>
      </w:tr>
      <w:tr w:rsidR="00A53AF8">
        <w:trPr>
          <w:trHeight w:hRule="exact" w:val="585"/>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146A90">
                <w:rPr>
                  <w:rStyle w:val="a3"/>
                  <w:rFonts w:ascii="Times New Roman" w:hAnsi="Times New Roman" w:cs="Times New Roman"/>
                  <w:sz w:val="24"/>
                  <w:szCs w:val="24"/>
                </w:rPr>
                <w:t>http://www.consultant.ru/edu/student/study/</w:t>
              </w:r>
            </w:hyperlink>
          </w:p>
        </w:tc>
      </w:tr>
      <w:tr w:rsidR="00A53AF8">
        <w:trPr>
          <w:trHeight w:hRule="exact" w:val="314"/>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3AF8">
        <w:trPr>
          <w:trHeight w:hRule="exact" w:val="4106"/>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3AF8" w:rsidRDefault="008B33D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3AF8" w:rsidRDefault="008B33D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53AF8" w:rsidRDefault="008B33D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3AF8" w:rsidRDefault="008B33D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3AF8" w:rsidRDefault="008B33D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AF8">
        <w:trPr>
          <w:trHeight w:hRule="exact" w:val="3530"/>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A53AF8" w:rsidRDefault="008B33D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3AF8" w:rsidRDefault="008B33D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3AF8" w:rsidRDefault="008B33D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3AF8" w:rsidRDefault="008B33D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3AF8" w:rsidRDefault="008B33D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3AF8" w:rsidRDefault="008B33D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3AF8" w:rsidRDefault="008B33D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3AF8">
        <w:trPr>
          <w:trHeight w:hRule="exact" w:val="277"/>
        </w:trPr>
        <w:tc>
          <w:tcPr>
            <w:tcW w:w="9640" w:type="dxa"/>
          </w:tcPr>
          <w:p w:rsidR="00A53AF8" w:rsidRDefault="00A53AF8"/>
        </w:tc>
      </w:tr>
      <w:tr w:rsidR="00A53AF8">
        <w:trPr>
          <w:trHeight w:hRule="exact" w:val="585"/>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3AF8">
        <w:trPr>
          <w:trHeight w:hRule="exact" w:val="10998"/>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3AF8" w:rsidRDefault="008B33D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3AF8" w:rsidRDefault="008B33D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3AF8" w:rsidRDefault="008B33D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3AF8" w:rsidRDefault="008B33D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A53AF8" w:rsidRDefault="008B33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AF8">
        <w:trPr>
          <w:trHeight w:hRule="exact" w:val="3260"/>
        </w:trPr>
        <w:tc>
          <w:tcPr>
            <w:tcW w:w="9654" w:type="dxa"/>
            <w:shd w:val="clear" w:color="000000" w:fill="FFFFFF"/>
            <w:tcMar>
              <w:left w:w="34" w:type="dxa"/>
              <w:right w:w="34" w:type="dxa"/>
            </w:tcMar>
          </w:tcPr>
          <w:p w:rsidR="00A53AF8" w:rsidRDefault="008B33D8">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A53AF8" w:rsidRDefault="008B33D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53AF8">
        <w:trPr>
          <w:trHeight w:hRule="exact" w:val="3830"/>
        </w:trPr>
        <w:tc>
          <w:tcPr>
            <w:tcW w:w="9654" w:type="dxa"/>
            <w:shd w:val="clear" w:color="000000" w:fill="FFFFFF"/>
            <w:tcMar>
              <w:left w:w="34" w:type="dxa"/>
              <w:right w:w="34" w:type="dxa"/>
            </w:tcMar>
          </w:tcPr>
          <w:p w:rsidR="00A53AF8" w:rsidRDefault="008B33D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53AF8" w:rsidRDefault="00A53AF8"/>
    <w:sectPr w:rsidR="00A53AF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6A90"/>
    <w:rsid w:val="001F0BC7"/>
    <w:rsid w:val="008B33D8"/>
    <w:rsid w:val="00A53AF8"/>
    <w:rsid w:val="00C7415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599025-D0B3-4F94-934B-166CAA10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3D8"/>
    <w:rPr>
      <w:color w:val="0563C1" w:themeColor="hyperlink"/>
      <w:u w:val="single"/>
    </w:rPr>
  </w:style>
  <w:style w:type="character" w:styleId="a4">
    <w:name w:val="Unresolved Mention"/>
    <w:basedOn w:val="a0"/>
    <w:uiPriority w:val="99"/>
    <w:semiHidden/>
    <w:unhideWhenUsed/>
    <w:rsid w:val="00146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567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818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372"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1115" TargetMode="External"/><Relationship Id="rId15" Type="http://schemas.openxmlformats.org/officeDocument/2006/relationships/hyperlink" Target="http://journals.cambridge.org"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47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6518</Words>
  <Characters>37155</Characters>
  <Application>Microsoft Office Word</Application>
  <DocSecurity>0</DocSecurity>
  <Lines>309</Lines>
  <Paragraphs>87</Paragraphs>
  <ScaleCrop>false</ScaleCrop>
  <Company>diakov.net</Company>
  <LinksUpToDate>false</LinksUpToDate>
  <CharactersWithSpaces>43586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2021-2022_ФГОС3++2021_Бак-ОФО-СДО(Логопедия)(21)_plx_Экономические основы образования</dc:title>
  <dc:creator>FastReport.NET</dc:creator>
  <cp:lastModifiedBy>Mark Bernstorf</cp:lastModifiedBy>
  <cp:revision>4</cp:revision>
  <dcterms:created xsi:type="dcterms:W3CDTF">2021-09-20T04:44:00Z</dcterms:created>
  <dcterms:modified xsi:type="dcterms:W3CDTF">2022-11-13T15:59:00Z</dcterms:modified>
</cp:coreProperties>
</file>